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空中乘务专业课程设置与教学进程安排表</w:t>
      </w:r>
    </w:p>
    <w:tbl>
      <w:tblPr>
        <w:tblStyle w:val="4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957"/>
        <w:gridCol w:w="2056"/>
        <w:gridCol w:w="494"/>
        <w:gridCol w:w="587"/>
        <w:gridCol w:w="587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程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类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别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课程编码</w:t>
            </w:r>
          </w:p>
        </w:tc>
        <w:tc>
          <w:tcPr>
            <w:tcW w:w="2056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课程名称</w:t>
            </w:r>
          </w:p>
        </w:tc>
        <w:tc>
          <w:tcPr>
            <w:tcW w:w="494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学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分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数</w:t>
            </w:r>
          </w:p>
        </w:tc>
        <w:tc>
          <w:tcPr>
            <w:tcW w:w="1761" w:type="dxa"/>
            <w:gridSpan w:val="3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课时分配</w:t>
            </w:r>
          </w:p>
        </w:tc>
        <w:tc>
          <w:tcPr>
            <w:tcW w:w="40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考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核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方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式</w:t>
            </w:r>
          </w:p>
        </w:tc>
        <w:tc>
          <w:tcPr>
            <w:tcW w:w="3216" w:type="dxa"/>
            <w:gridSpan w:val="8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计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讲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授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实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践</w:t>
            </w:r>
          </w:p>
        </w:tc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一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二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三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四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五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16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公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共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基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础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003011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新生导论与职业发展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跟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岗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实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习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顶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岗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实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习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顶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岗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实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99003023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思想品德与法律基础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99003034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毛泽东思想概论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99003041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形势与政策教育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99003051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心理健康教育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99003061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美育教育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99003071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红色文化教育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zh-CN" w:eastAsia="zh-CN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劳动教育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大学生创新创业基础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公共体育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32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专项体育Ⅰ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32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计算机应用基础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高职英语Ⅰ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高职英语Ⅱ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应用文写作Ⅰ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大学生就业指导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基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础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素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质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拓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展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人际交往与沟通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99005062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演讲与口才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515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健康知识教育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92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社会责任教育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专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基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础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民航概论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3523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民航旅客运输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3532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航空法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3544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客源国概况及风俗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3556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服务礼仪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3564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化妆及形象塑造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3576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形体训练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3585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体能训练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33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594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306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专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核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心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500405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民航服务沟通技巧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500405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客舱服务英语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500405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客舱设施与服务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500405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客舱安全与应急处理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500405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民航客舱救护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500405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民航服务心理学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396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288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专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业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素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质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拓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展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6512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航空运输地理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6522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民航危险品知识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6532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民航商务英语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6542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空港地面服务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6552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客舱播音艺术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6562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航空餐饮服务与管理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6572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  <w:lang w:eastAsia="zh-CN"/>
              </w:rPr>
              <w:t>民航运输企业管理概论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6582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团队建设与拓展训练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6592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手语训练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5004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6502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服务营销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实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践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环</w:t>
            </w:r>
          </w:p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节</w:t>
            </w: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99009012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军事训练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99009028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第二课堂活动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99009049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跟岗实习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99009050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顶岗实习</w:t>
            </w: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486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486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828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828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合  计</w:t>
            </w:r>
          </w:p>
        </w:tc>
        <w:tc>
          <w:tcPr>
            <w:tcW w:w="2056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145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2610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1030</w:t>
            </w:r>
          </w:p>
        </w:tc>
        <w:tc>
          <w:tcPr>
            <w:tcW w:w="587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1580</w:t>
            </w:r>
          </w:p>
        </w:tc>
        <w:tc>
          <w:tcPr>
            <w:tcW w:w="401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2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</w:tr>
    </w:tbl>
    <w:p>
      <w:pPr>
        <w:pStyle w:val="2"/>
        <w:jc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10 -</w: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27BC"/>
    <w:rsid w:val="011D6FC7"/>
    <w:rsid w:val="017406D5"/>
    <w:rsid w:val="017901D0"/>
    <w:rsid w:val="020A4B75"/>
    <w:rsid w:val="03617F3C"/>
    <w:rsid w:val="05FF3DC2"/>
    <w:rsid w:val="071252D8"/>
    <w:rsid w:val="07875172"/>
    <w:rsid w:val="07C46D56"/>
    <w:rsid w:val="0A0A503A"/>
    <w:rsid w:val="0B2575DC"/>
    <w:rsid w:val="0D454954"/>
    <w:rsid w:val="0DAB3FA4"/>
    <w:rsid w:val="0E9C4305"/>
    <w:rsid w:val="10603F66"/>
    <w:rsid w:val="10736FD5"/>
    <w:rsid w:val="10A962DD"/>
    <w:rsid w:val="110129E7"/>
    <w:rsid w:val="120D23D1"/>
    <w:rsid w:val="120F74D7"/>
    <w:rsid w:val="152A062D"/>
    <w:rsid w:val="153E07D7"/>
    <w:rsid w:val="16F34904"/>
    <w:rsid w:val="17896F34"/>
    <w:rsid w:val="17A82D4F"/>
    <w:rsid w:val="181D650F"/>
    <w:rsid w:val="1AB5012B"/>
    <w:rsid w:val="1BE46987"/>
    <w:rsid w:val="1D3679E1"/>
    <w:rsid w:val="1FE05095"/>
    <w:rsid w:val="20252520"/>
    <w:rsid w:val="20F27798"/>
    <w:rsid w:val="22345DA7"/>
    <w:rsid w:val="23A70A59"/>
    <w:rsid w:val="23EE0599"/>
    <w:rsid w:val="254160B1"/>
    <w:rsid w:val="257717FF"/>
    <w:rsid w:val="27672EC1"/>
    <w:rsid w:val="27B85466"/>
    <w:rsid w:val="28B54507"/>
    <w:rsid w:val="29D224A6"/>
    <w:rsid w:val="2AEF3879"/>
    <w:rsid w:val="305F6E64"/>
    <w:rsid w:val="30B209A7"/>
    <w:rsid w:val="30E509AF"/>
    <w:rsid w:val="32D614A4"/>
    <w:rsid w:val="32EE53C2"/>
    <w:rsid w:val="335431DE"/>
    <w:rsid w:val="371C626F"/>
    <w:rsid w:val="37754E94"/>
    <w:rsid w:val="37A96FAE"/>
    <w:rsid w:val="37B666EF"/>
    <w:rsid w:val="3ADF44B3"/>
    <w:rsid w:val="3B293BFD"/>
    <w:rsid w:val="3C00607A"/>
    <w:rsid w:val="3C110E26"/>
    <w:rsid w:val="3D58366C"/>
    <w:rsid w:val="3D5C71B1"/>
    <w:rsid w:val="3E2E7179"/>
    <w:rsid w:val="3E83347B"/>
    <w:rsid w:val="3EE03612"/>
    <w:rsid w:val="3FBC7AFB"/>
    <w:rsid w:val="435F0DC0"/>
    <w:rsid w:val="45ED66A5"/>
    <w:rsid w:val="46517F2D"/>
    <w:rsid w:val="46580BDE"/>
    <w:rsid w:val="46E3213A"/>
    <w:rsid w:val="49236C17"/>
    <w:rsid w:val="4AD304D6"/>
    <w:rsid w:val="4BCB74D5"/>
    <w:rsid w:val="4BFF275F"/>
    <w:rsid w:val="4DBB7F47"/>
    <w:rsid w:val="4F14350C"/>
    <w:rsid w:val="500B2093"/>
    <w:rsid w:val="522C394E"/>
    <w:rsid w:val="53632748"/>
    <w:rsid w:val="54002443"/>
    <w:rsid w:val="58053016"/>
    <w:rsid w:val="58BB4C9A"/>
    <w:rsid w:val="590004FE"/>
    <w:rsid w:val="596E0B53"/>
    <w:rsid w:val="5ADC2F5A"/>
    <w:rsid w:val="5B340EEF"/>
    <w:rsid w:val="5DB57605"/>
    <w:rsid w:val="5F744B4C"/>
    <w:rsid w:val="60CB2ED2"/>
    <w:rsid w:val="61AD0F8D"/>
    <w:rsid w:val="63A0158F"/>
    <w:rsid w:val="655B7EF2"/>
    <w:rsid w:val="670E2E09"/>
    <w:rsid w:val="6785006D"/>
    <w:rsid w:val="67F72381"/>
    <w:rsid w:val="69823315"/>
    <w:rsid w:val="6B8179DF"/>
    <w:rsid w:val="6B925DC2"/>
    <w:rsid w:val="6ED91481"/>
    <w:rsid w:val="71B47E09"/>
    <w:rsid w:val="720E4879"/>
    <w:rsid w:val="74D72A30"/>
    <w:rsid w:val="75200BD6"/>
    <w:rsid w:val="75681F72"/>
    <w:rsid w:val="75CD2806"/>
    <w:rsid w:val="78EB09C7"/>
    <w:rsid w:val="7AD15BBA"/>
    <w:rsid w:val="7B3C3650"/>
    <w:rsid w:val="7D4002D5"/>
    <w:rsid w:val="7F0E16CF"/>
    <w:rsid w:val="7F1465D0"/>
    <w:rsid w:val="7F873A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huhy</cp:lastModifiedBy>
  <cp:lastPrinted>2019-08-27T09:09:00Z</cp:lastPrinted>
  <dcterms:modified xsi:type="dcterms:W3CDTF">2021-07-01T02:40:11Z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572A776052DF4ED9A8C5EF27C5A48744</vt:lpwstr>
  </property>
</Properties>
</file>