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240" w:lineRule="auto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应用电子技术</w:t>
      </w:r>
      <w:r>
        <w:rPr>
          <w:rFonts w:hint="eastAsia" w:ascii="宋体" w:hAnsi="宋体" w:eastAsia="宋体" w:cs="宋体"/>
          <w:sz w:val="21"/>
          <w:szCs w:val="21"/>
        </w:rPr>
        <w:t>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10"/>
        <w:tblW w:w="91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3"/>
        <w:gridCol w:w="885"/>
        <w:gridCol w:w="2475"/>
        <w:gridCol w:w="450"/>
        <w:gridCol w:w="510"/>
        <w:gridCol w:w="495"/>
        <w:gridCol w:w="480"/>
        <w:gridCol w:w="420"/>
        <w:gridCol w:w="372"/>
        <w:gridCol w:w="372"/>
        <w:gridCol w:w="372"/>
        <w:gridCol w:w="372"/>
        <w:gridCol w:w="372"/>
        <w:gridCol w:w="372"/>
        <w:gridCol w:w="372"/>
        <w:gridCol w:w="3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tblHeader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88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247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45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485" w:type="dxa"/>
            <w:gridSpan w:val="3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2982" w:type="dxa"/>
            <w:gridSpan w:val="8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tblHeader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47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5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495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48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44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44" w:type="dxa"/>
            <w:gridSpan w:val="2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  <w:tblHeader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88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247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5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95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8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99003011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7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vMerge w:val="restart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vMerge w:val="continue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计算机应用基础Ⅱ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应用数学Ⅱ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基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础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素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质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拓</w:t>
            </w:r>
          </w:p>
          <w:p>
            <w:pPr>
              <w:spacing w:line="240" w:lineRule="exact"/>
              <w:ind w:firstLine="0" w:firstLineChars="0"/>
              <w:jc w:val="center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bidi="ar"/>
              </w:rPr>
              <w:t>课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99006032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创新创业实践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99006042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创业管理实战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99006052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99006062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3214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电工基础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3224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模拟电子技术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3234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数字电子技术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3244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工程制图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3254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电子测量技术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3264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C语言程序设计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432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216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电子产品生产与工艺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24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电子产品制图与制版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传感器技术应用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44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单片机技术及应用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54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电子产品检测与维修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电子产品生产设备操作维护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510103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74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智能电子产品设计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504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6212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PLC技术应用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6222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Labview技术应用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6232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SMT技术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6242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EDA技术应用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6252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嵌入式技术应用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6262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应用电子专业英语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6272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物联网技术应用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5101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6282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电子创新设计与制作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99009012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99009028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99009049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99009050 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403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88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25" w:hRule="exact"/>
        </w:trPr>
        <w:tc>
          <w:tcPr>
            <w:tcW w:w="1288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bookmarkStart w:id="0" w:name="_GoBack" w:colFirst="3" w:colLast="6"/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2475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146</w:t>
            </w:r>
          </w:p>
        </w:tc>
        <w:tc>
          <w:tcPr>
            <w:tcW w:w="51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2628</w:t>
            </w:r>
          </w:p>
        </w:tc>
        <w:tc>
          <w:tcPr>
            <w:tcW w:w="49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954</w:t>
            </w:r>
          </w:p>
        </w:tc>
        <w:tc>
          <w:tcPr>
            <w:tcW w:w="4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1674</w:t>
            </w:r>
          </w:p>
        </w:tc>
        <w:tc>
          <w:tcPr>
            <w:tcW w:w="420" w:type="dxa"/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372" w:type="dxa"/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bookmarkEnd w:id="0"/>
    </w:tbl>
    <w:p>
      <w:pPr>
        <w:pStyle w:val="6"/>
        <w:spacing w:line="240" w:lineRule="auto"/>
        <w:ind w:firstLine="414" w:firstLineChars="200"/>
        <w:rPr>
          <w:rFonts w:hint="eastAsia" w:ascii="宋体" w:hAnsi="宋体" w:eastAsia="宋体" w:cs="宋体"/>
          <w:kern w:val="0"/>
          <w:sz w:val="21"/>
          <w:szCs w:val="21"/>
        </w:rPr>
      </w:pPr>
    </w:p>
    <w:sectPr>
      <w:footerReference r:id="rId3" w:type="default"/>
      <w:pgSz w:w="11906" w:h="16838"/>
      <w:pgMar w:top="1701" w:right="1418" w:bottom="1417" w:left="1418" w:header="851" w:footer="850" w:gutter="0"/>
      <w:pgBorders w:display="firstPage"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8"/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zh-CN"/>
                            </w:rPr>
                            <w:t>-</w:t>
                          </w:r>
                          <w:r>
                            <w:t xml:space="preserve"> 19 -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>
                      <w:rPr>
                        <w:lang w:val="zh-CN"/>
                      </w:rPr>
                      <w:t>-</w:t>
                    </w:r>
                    <w:r>
                      <w:t xml:space="preserve"> 19 -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8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17306"/>
    <w:rsid w:val="00017748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955D22"/>
    <w:rsid w:val="04942AE4"/>
    <w:rsid w:val="199303E7"/>
    <w:rsid w:val="22582035"/>
    <w:rsid w:val="22CD1BD5"/>
    <w:rsid w:val="2AD84937"/>
    <w:rsid w:val="30AA2408"/>
    <w:rsid w:val="31CF6736"/>
    <w:rsid w:val="325D4949"/>
    <w:rsid w:val="390F68D1"/>
    <w:rsid w:val="39222AB3"/>
    <w:rsid w:val="39F5588D"/>
    <w:rsid w:val="3AF80E2C"/>
    <w:rsid w:val="3B484BDA"/>
    <w:rsid w:val="3D9A3788"/>
    <w:rsid w:val="3DFA46CF"/>
    <w:rsid w:val="3FBD6310"/>
    <w:rsid w:val="442378CA"/>
    <w:rsid w:val="47451FDB"/>
    <w:rsid w:val="4F295F16"/>
    <w:rsid w:val="509118E2"/>
    <w:rsid w:val="524A649C"/>
    <w:rsid w:val="5C0D439B"/>
    <w:rsid w:val="66481FDB"/>
    <w:rsid w:val="673E3B86"/>
    <w:rsid w:val="674E090B"/>
    <w:rsid w:val="6865602B"/>
    <w:rsid w:val="69AB3F7B"/>
    <w:rsid w:val="6C5842BE"/>
    <w:rsid w:val="6D5E3392"/>
    <w:rsid w:val="70A22921"/>
    <w:rsid w:val="70B00B50"/>
    <w:rsid w:val="711C131F"/>
    <w:rsid w:val="77026120"/>
    <w:rsid w:val="7D0F6252"/>
    <w:rsid w:val="7D691DCA"/>
    <w:rsid w:val="7E0B0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outlineLvl w:val="1"/>
    </w:pPr>
    <w:rPr>
      <w:rFonts w:asciiTheme="majorHAnsi" w:hAnsiTheme="majorHAnsi" w:cstheme="majorBidi"/>
      <w:b/>
      <w:bCs/>
      <w:szCs w:val="32"/>
    </w:rPr>
  </w:style>
  <w:style w:type="paragraph" w:styleId="4">
    <w:name w:val="heading 3"/>
    <w:basedOn w:val="1"/>
    <w:next w:val="1"/>
    <w:unhideWhenUsed/>
    <w:qFormat/>
    <w:uiPriority w:val="9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ody Text"/>
    <w:basedOn w:val="1"/>
    <w:qFormat/>
    <w:uiPriority w:val="1"/>
    <w:pPr>
      <w:spacing w:before="143"/>
      <w:ind w:left="601"/>
    </w:pPr>
    <w:rPr>
      <w:rFonts w:ascii="仿宋" w:hAnsi="仿宋" w:eastAsia="仿宋" w:cs="仿宋"/>
      <w:sz w:val="28"/>
      <w:szCs w:val="28"/>
      <w:lang w:val="zh-CN" w:eastAsia="zh-CN" w:bidi="zh-CN"/>
    </w:rPr>
  </w:style>
  <w:style w:type="paragraph" w:styleId="6">
    <w:name w:val="Plain Text"/>
    <w:basedOn w:val="1"/>
    <w:link w:val="15"/>
    <w:unhideWhenUsed/>
    <w:qFormat/>
    <w:uiPriority w:val="99"/>
    <w:rPr>
      <w:rFonts w:ascii="宋体" w:hAnsi="Courier New" w:cs="Courier New"/>
      <w:szCs w:val="21"/>
    </w:rPr>
  </w:style>
  <w:style w:type="paragraph" w:styleId="7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link w:val="16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4">
    <w:name w:val="页脚 Char"/>
    <w:basedOn w:val="12"/>
    <w:link w:val="8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5">
    <w:name w:val="纯文本 Char"/>
    <w:basedOn w:val="12"/>
    <w:link w:val="6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页眉 Char"/>
    <w:basedOn w:val="12"/>
    <w:link w:val="9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Char"/>
    <w:basedOn w:val="12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8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  <w:style w:type="paragraph" w:styleId="19">
    <w:name w:val="List Paragraph"/>
    <w:basedOn w:val="1"/>
    <w:qFormat/>
    <w:uiPriority w:val="1"/>
    <w:pPr>
      <w:ind w:left="601" w:hanging="283"/>
    </w:pPr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730</Words>
  <Characters>4164</Characters>
  <Lines>34</Lines>
  <Paragraphs>9</Paragraphs>
  <TotalTime>0</TotalTime>
  <ScaleCrop>false</ScaleCrop>
  <LinksUpToDate>false</LinksUpToDate>
  <CharactersWithSpaces>4885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2019-03-28T01:39:00Z</cp:lastPrinted>
  <dcterms:modified xsi:type="dcterms:W3CDTF">2021-07-01T02:43:46Z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7C59FEC0D37047D2BEF45CA2A9778D05</vt:lpwstr>
  </property>
</Properties>
</file>