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ind w:firstLine="0" w:firstLineChars="0"/>
        <w:jc w:val="center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汽车制造与试验技术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10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99003071 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99003082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99003092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99003112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99003134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计算机应用基础Ⅱ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99003142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99003152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99003182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99003224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应用数学Ⅱ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99003231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648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390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99006032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创新创业实践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99006052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99006082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国学基础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99006162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3214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汽车文化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3224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电工电子技术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3232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汽车</w:t>
            </w: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零部件识图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3244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汽车机械基础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3252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8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</w:rPr>
              <w:t>汽车维修工具</w:t>
            </w:r>
            <w:r>
              <w:rPr>
                <w:rFonts w:hint="eastAsia" w:cs="宋体"/>
                <w:w w:val="80"/>
                <w:kern w:val="0"/>
                <w:sz w:val="21"/>
                <w:szCs w:val="21"/>
                <w:lang w:eastAsia="zh-CN"/>
              </w:rPr>
              <w:t>量具</w:t>
            </w: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</w:rPr>
              <w:t>使用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3264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单片机原理及应用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3272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汽车使用与维护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432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80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14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汽车构造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26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汽车发动机检测维修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6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34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汽车底盘检测与维修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44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汽车检测与故障诊断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54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80"/>
                <w:kern w:val="0"/>
                <w:sz w:val="21"/>
                <w:szCs w:val="21"/>
              </w:rPr>
              <w:t>汽车电气系统检测与维修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汽车质量评审与检验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460701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74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节能与新能源技术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270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270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素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拓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6212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汽车售后服务与管理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6222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AUTOCAD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6232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汽车车身修复技术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6242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汽车涂装技术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6252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汽车生产现场管理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6262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汽车美容技术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6272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二手车鉴定与评估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 xml:space="preserve">6282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汽车保险与理赔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 xml:space="preserve">99009012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 xml:space="preserve">99009028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 xml:space="preserve">99009049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 xml:space="preserve">99009050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1020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1644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ind w:firstLine="394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5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1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14"/>
      </w:pPr>
      <w:r>
        <w:separator/>
      </w:r>
    </w:p>
  </w:endnote>
  <w:endnote w:type="continuationSeparator" w:id="1">
    <w:p>
      <w:pPr>
        <w:ind w:firstLine="4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rPr>
        <w:rFonts w:cs="Times New Roman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  <w:ind w:firstLine="36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- 9 -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14"/>
      </w:pPr>
      <w:r>
        <w:separator/>
      </w:r>
    </w:p>
  </w:footnote>
  <w:footnote w:type="continuationSeparator" w:id="1">
    <w:p>
      <w:pPr>
        <w:ind w:firstLine="41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9"/>
  <w:doNotHyphenateCaps/>
  <w:drawingGridHorizontalSpacing w:val="103"/>
  <w:drawingGridVerticalSpacing w:val="391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6D1"/>
    <w:rsid w:val="00013B33"/>
    <w:rsid w:val="0005607A"/>
    <w:rsid w:val="00056B47"/>
    <w:rsid w:val="00062767"/>
    <w:rsid w:val="000629E0"/>
    <w:rsid w:val="00080FCE"/>
    <w:rsid w:val="00083347"/>
    <w:rsid w:val="000B2061"/>
    <w:rsid w:val="000E1095"/>
    <w:rsid w:val="000E6E32"/>
    <w:rsid w:val="000F6C19"/>
    <w:rsid w:val="00114E29"/>
    <w:rsid w:val="00143906"/>
    <w:rsid w:val="0015587C"/>
    <w:rsid w:val="00165066"/>
    <w:rsid w:val="0017006E"/>
    <w:rsid w:val="00170209"/>
    <w:rsid w:val="00186913"/>
    <w:rsid w:val="001978C5"/>
    <w:rsid w:val="001A0623"/>
    <w:rsid w:val="001A23CD"/>
    <w:rsid w:val="001B4DD9"/>
    <w:rsid w:val="001C4E5D"/>
    <w:rsid w:val="001C6A66"/>
    <w:rsid w:val="001F5DE4"/>
    <w:rsid w:val="00220A2C"/>
    <w:rsid w:val="002328F9"/>
    <w:rsid w:val="00236DA5"/>
    <w:rsid w:val="002509D1"/>
    <w:rsid w:val="002626D4"/>
    <w:rsid w:val="002958A2"/>
    <w:rsid w:val="002B06CA"/>
    <w:rsid w:val="002B0E1B"/>
    <w:rsid w:val="002B4FF7"/>
    <w:rsid w:val="00303BD9"/>
    <w:rsid w:val="00313B6E"/>
    <w:rsid w:val="00322E3C"/>
    <w:rsid w:val="0032723B"/>
    <w:rsid w:val="00327E2A"/>
    <w:rsid w:val="00330976"/>
    <w:rsid w:val="00335D10"/>
    <w:rsid w:val="003473EC"/>
    <w:rsid w:val="00347B66"/>
    <w:rsid w:val="00361188"/>
    <w:rsid w:val="003659F9"/>
    <w:rsid w:val="00381C4D"/>
    <w:rsid w:val="00381CA5"/>
    <w:rsid w:val="003A65DD"/>
    <w:rsid w:val="003D0A19"/>
    <w:rsid w:val="003D5E28"/>
    <w:rsid w:val="003E309D"/>
    <w:rsid w:val="003F445B"/>
    <w:rsid w:val="00411636"/>
    <w:rsid w:val="00420A43"/>
    <w:rsid w:val="004373D6"/>
    <w:rsid w:val="004473CB"/>
    <w:rsid w:val="0045717F"/>
    <w:rsid w:val="00461785"/>
    <w:rsid w:val="004756C8"/>
    <w:rsid w:val="00476387"/>
    <w:rsid w:val="00487BC2"/>
    <w:rsid w:val="0049799E"/>
    <w:rsid w:val="004A2174"/>
    <w:rsid w:val="004A5BC5"/>
    <w:rsid w:val="004B6134"/>
    <w:rsid w:val="004D2BFC"/>
    <w:rsid w:val="004D57BD"/>
    <w:rsid w:val="004E5652"/>
    <w:rsid w:val="00504CB0"/>
    <w:rsid w:val="005121D4"/>
    <w:rsid w:val="00517F8C"/>
    <w:rsid w:val="00541F71"/>
    <w:rsid w:val="00542950"/>
    <w:rsid w:val="005678DF"/>
    <w:rsid w:val="00572EEA"/>
    <w:rsid w:val="005A39DC"/>
    <w:rsid w:val="005C69E4"/>
    <w:rsid w:val="005D0C85"/>
    <w:rsid w:val="005D1C67"/>
    <w:rsid w:val="005F241B"/>
    <w:rsid w:val="006056D1"/>
    <w:rsid w:val="006149D6"/>
    <w:rsid w:val="00621026"/>
    <w:rsid w:val="00653F8E"/>
    <w:rsid w:val="00684A34"/>
    <w:rsid w:val="006864B2"/>
    <w:rsid w:val="006907D5"/>
    <w:rsid w:val="006914A7"/>
    <w:rsid w:val="00697B89"/>
    <w:rsid w:val="006C1FCE"/>
    <w:rsid w:val="006D3583"/>
    <w:rsid w:val="006D511F"/>
    <w:rsid w:val="006E3A8D"/>
    <w:rsid w:val="006E4BD2"/>
    <w:rsid w:val="006E7B42"/>
    <w:rsid w:val="006F47F9"/>
    <w:rsid w:val="00704CB3"/>
    <w:rsid w:val="00715BA5"/>
    <w:rsid w:val="00716613"/>
    <w:rsid w:val="00716A9C"/>
    <w:rsid w:val="0074330E"/>
    <w:rsid w:val="007511B7"/>
    <w:rsid w:val="0075433C"/>
    <w:rsid w:val="0077025D"/>
    <w:rsid w:val="00771529"/>
    <w:rsid w:val="00777D96"/>
    <w:rsid w:val="00785DCD"/>
    <w:rsid w:val="00791AA1"/>
    <w:rsid w:val="00795C6E"/>
    <w:rsid w:val="007B387E"/>
    <w:rsid w:val="007B6E9B"/>
    <w:rsid w:val="007D3891"/>
    <w:rsid w:val="007E4CD5"/>
    <w:rsid w:val="00814521"/>
    <w:rsid w:val="00815B06"/>
    <w:rsid w:val="008202FF"/>
    <w:rsid w:val="0082417F"/>
    <w:rsid w:val="00827457"/>
    <w:rsid w:val="0086530B"/>
    <w:rsid w:val="00865FA8"/>
    <w:rsid w:val="008740A5"/>
    <w:rsid w:val="008771B0"/>
    <w:rsid w:val="0088250F"/>
    <w:rsid w:val="008C7FB4"/>
    <w:rsid w:val="008D6F96"/>
    <w:rsid w:val="008E26F9"/>
    <w:rsid w:val="00900771"/>
    <w:rsid w:val="00905EEE"/>
    <w:rsid w:val="00921269"/>
    <w:rsid w:val="00923D27"/>
    <w:rsid w:val="009277AD"/>
    <w:rsid w:val="009341B3"/>
    <w:rsid w:val="009378A6"/>
    <w:rsid w:val="009429FA"/>
    <w:rsid w:val="009754B4"/>
    <w:rsid w:val="00987ED3"/>
    <w:rsid w:val="009B0C34"/>
    <w:rsid w:val="009C45EA"/>
    <w:rsid w:val="009C71CD"/>
    <w:rsid w:val="009D3F32"/>
    <w:rsid w:val="00A24F2B"/>
    <w:rsid w:val="00A258C4"/>
    <w:rsid w:val="00A52818"/>
    <w:rsid w:val="00A62B78"/>
    <w:rsid w:val="00AA4FA8"/>
    <w:rsid w:val="00AA51D4"/>
    <w:rsid w:val="00AC21F3"/>
    <w:rsid w:val="00AD5833"/>
    <w:rsid w:val="00AE306F"/>
    <w:rsid w:val="00AF0AD2"/>
    <w:rsid w:val="00AF24BE"/>
    <w:rsid w:val="00AF4214"/>
    <w:rsid w:val="00AF460A"/>
    <w:rsid w:val="00AF6898"/>
    <w:rsid w:val="00AF7C49"/>
    <w:rsid w:val="00B0085B"/>
    <w:rsid w:val="00B11D98"/>
    <w:rsid w:val="00B133F1"/>
    <w:rsid w:val="00B330DA"/>
    <w:rsid w:val="00B341C3"/>
    <w:rsid w:val="00B60011"/>
    <w:rsid w:val="00B62111"/>
    <w:rsid w:val="00B85C7B"/>
    <w:rsid w:val="00B87E07"/>
    <w:rsid w:val="00BA3855"/>
    <w:rsid w:val="00BC5672"/>
    <w:rsid w:val="00BE26A0"/>
    <w:rsid w:val="00BE3ED9"/>
    <w:rsid w:val="00C00243"/>
    <w:rsid w:val="00C0263D"/>
    <w:rsid w:val="00C06750"/>
    <w:rsid w:val="00C1182F"/>
    <w:rsid w:val="00C159B8"/>
    <w:rsid w:val="00C24601"/>
    <w:rsid w:val="00C2464D"/>
    <w:rsid w:val="00C256BE"/>
    <w:rsid w:val="00C450A3"/>
    <w:rsid w:val="00C45E3B"/>
    <w:rsid w:val="00C87312"/>
    <w:rsid w:val="00CA1285"/>
    <w:rsid w:val="00CA1F56"/>
    <w:rsid w:val="00CC73F8"/>
    <w:rsid w:val="00CC74B6"/>
    <w:rsid w:val="00CC7BBA"/>
    <w:rsid w:val="00CE1737"/>
    <w:rsid w:val="00CE4B6B"/>
    <w:rsid w:val="00CF5744"/>
    <w:rsid w:val="00D02D7A"/>
    <w:rsid w:val="00D068FA"/>
    <w:rsid w:val="00D1454D"/>
    <w:rsid w:val="00D156B9"/>
    <w:rsid w:val="00D17EC1"/>
    <w:rsid w:val="00D405B0"/>
    <w:rsid w:val="00D43630"/>
    <w:rsid w:val="00D50B47"/>
    <w:rsid w:val="00D71F16"/>
    <w:rsid w:val="00D83BF9"/>
    <w:rsid w:val="00DC30A4"/>
    <w:rsid w:val="00DC5D6E"/>
    <w:rsid w:val="00DC6AFB"/>
    <w:rsid w:val="00DE2923"/>
    <w:rsid w:val="00DF44F6"/>
    <w:rsid w:val="00E01EC0"/>
    <w:rsid w:val="00E04208"/>
    <w:rsid w:val="00E07723"/>
    <w:rsid w:val="00E117BD"/>
    <w:rsid w:val="00E33263"/>
    <w:rsid w:val="00E4323A"/>
    <w:rsid w:val="00E473F1"/>
    <w:rsid w:val="00E53D00"/>
    <w:rsid w:val="00E70B16"/>
    <w:rsid w:val="00E95DF5"/>
    <w:rsid w:val="00EA4238"/>
    <w:rsid w:val="00EA42C9"/>
    <w:rsid w:val="00ED1B0B"/>
    <w:rsid w:val="00ED45DD"/>
    <w:rsid w:val="00ED70C2"/>
    <w:rsid w:val="00EF52AB"/>
    <w:rsid w:val="00F12626"/>
    <w:rsid w:val="00F14D52"/>
    <w:rsid w:val="00F44391"/>
    <w:rsid w:val="00F4752D"/>
    <w:rsid w:val="00F60AEF"/>
    <w:rsid w:val="00FC00CE"/>
    <w:rsid w:val="00FC28B5"/>
    <w:rsid w:val="00FE5F59"/>
    <w:rsid w:val="00FF1F38"/>
    <w:rsid w:val="02643945"/>
    <w:rsid w:val="026741F4"/>
    <w:rsid w:val="062D3EA4"/>
    <w:rsid w:val="06CE4E6B"/>
    <w:rsid w:val="072B56D8"/>
    <w:rsid w:val="0B091F6D"/>
    <w:rsid w:val="157F7074"/>
    <w:rsid w:val="1A2A6709"/>
    <w:rsid w:val="1E766735"/>
    <w:rsid w:val="218E189E"/>
    <w:rsid w:val="2CF02E38"/>
    <w:rsid w:val="2DD45D19"/>
    <w:rsid w:val="337568A2"/>
    <w:rsid w:val="366752BA"/>
    <w:rsid w:val="3F2741F3"/>
    <w:rsid w:val="433A0692"/>
    <w:rsid w:val="46AE52BB"/>
    <w:rsid w:val="46C0309C"/>
    <w:rsid w:val="4A663258"/>
    <w:rsid w:val="4DBB0FC1"/>
    <w:rsid w:val="505A3CED"/>
    <w:rsid w:val="526306B8"/>
    <w:rsid w:val="52CD4EC7"/>
    <w:rsid w:val="577671B4"/>
    <w:rsid w:val="591F55B2"/>
    <w:rsid w:val="5BAE2410"/>
    <w:rsid w:val="5EC52007"/>
    <w:rsid w:val="6358063D"/>
    <w:rsid w:val="680925CB"/>
    <w:rsid w:val="6D487EAB"/>
    <w:rsid w:val="6E93414F"/>
    <w:rsid w:val="72610B86"/>
    <w:rsid w:val="75502CAC"/>
    <w:rsid w:val="77A82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keepLines/>
      <w:outlineLvl w:val="0"/>
    </w:pPr>
    <w:rPr>
      <w:rFonts w:eastAsia="黑体"/>
      <w:b/>
      <w:bCs/>
      <w:kern w:val="44"/>
    </w:rPr>
  </w:style>
  <w:style w:type="paragraph" w:styleId="3">
    <w:name w:val="heading 2"/>
    <w:basedOn w:val="1"/>
    <w:next w:val="1"/>
    <w:link w:val="15"/>
    <w:qFormat/>
    <w:uiPriority w:val="99"/>
    <w:pPr>
      <w:keepNext/>
      <w:keepLines/>
      <w:outlineLvl w:val="1"/>
    </w:pPr>
    <w:rPr>
      <w:rFonts w:ascii="等线 Light" w:hAnsi="等线 Light" w:cs="等线 Light"/>
      <w:b/>
      <w:bCs/>
    </w:rPr>
  </w:style>
  <w:style w:type="character" w:default="1" w:styleId="12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semiHidden/>
    <w:qFormat/>
    <w:uiPriority w:val="99"/>
    <w:pPr>
      <w:jc w:val="left"/>
    </w:pPr>
  </w:style>
  <w:style w:type="paragraph" w:styleId="5">
    <w:name w:val="Plain Text"/>
    <w:basedOn w:val="1"/>
    <w:link w:val="17"/>
    <w:qFormat/>
    <w:uiPriority w:val="99"/>
    <w:pPr>
      <w:ind w:firstLine="0" w:firstLineChars="0"/>
    </w:pPr>
    <w:rPr>
      <w:rFonts w:hAnsi="Courier New"/>
    </w:rPr>
  </w:style>
  <w:style w:type="paragraph" w:styleId="6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21"/>
    <w:semiHidden/>
    <w:qFormat/>
    <w:uiPriority w:val="99"/>
    <w:rPr>
      <w:b/>
      <w:bCs/>
    </w:rPr>
  </w:style>
  <w:style w:type="table" w:styleId="11">
    <w:name w:val="Table Grid"/>
    <w:basedOn w:val="10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semiHidden/>
    <w:qFormat/>
    <w:uiPriority w:val="99"/>
    <w:rPr>
      <w:rFonts w:cs="Times New Roman"/>
      <w:sz w:val="21"/>
      <w:szCs w:val="21"/>
    </w:rPr>
  </w:style>
  <w:style w:type="character" w:customStyle="1" w:styleId="14">
    <w:name w:val="Heading 1 Char"/>
    <w:basedOn w:val="12"/>
    <w:link w:val="2"/>
    <w:qFormat/>
    <w:locked/>
    <w:uiPriority w:val="99"/>
    <w:rPr>
      <w:rFonts w:eastAsia="黑体" w:cs="Times New Roman"/>
      <w:b/>
      <w:bCs/>
      <w:kern w:val="44"/>
      <w:sz w:val="44"/>
      <w:szCs w:val="44"/>
    </w:rPr>
  </w:style>
  <w:style w:type="character" w:customStyle="1" w:styleId="15">
    <w:name w:val="Heading 2 Char"/>
    <w:basedOn w:val="12"/>
    <w:link w:val="3"/>
    <w:qFormat/>
    <w:locked/>
    <w:uiPriority w:val="99"/>
    <w:rPr>
      <w:rFonts w:ascii="等线 Light" w:hAnsi="等线 Light" w:eastAsia="宋体" w:cs="等线 Light"/>
      <w:b/>
      <w:bCs/>
      <w:sz w:val="32"/>
      <w:szCs w:val="32"/>
    </w:rPr>
  </w:style>
  <w:style w:type="character" w:customStyle="1" w:styleId="16">
    <w:name w:val="Comment Text Char"/>
    <w:basedOn w:val="12"/>
    <w:link w:val="4"/>
    <w:semiHidden/>
    <w:qFormat/>
    <w:locked/>
    <w:uiPriority w:val="99"/>
    <w:rPr>
      <w:rFonts w:ascii="宋体" w:eastAsia="宋体" w:cs="宋体"/>
      <w:kern w:val="2"/>
      <w:sz w:val="21"/>
      <w:szCs w:val="21"/>
    </w:rPr>
  </w:style>
  <w:style w:type="character" w:customStyle="1" w:styleId="17">
    <w:name w:val="Plain Text Char"/>
    <w:basedOn w:val="12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8">
    <w:name w:val="Balloon Text Char"/>
    <w:basedOn w:val="12"/>
    <w:link w:val="6"/>
    <w:semiHidden/>
    <w:qFormat/>
    <w:locked/>
    <w:uiPriority w:val="99"/>
    <w:rPr>
      <w:rFonts w:ascii="宋体" w:eastAsia="宋体" w:cs="宋体"/>
      <w:kern w:val="2"/>
      <w:sz w:val="18"/>
      <w:szCs w:val="18"/>
    </w:rPr>
  </w:style>
  <w:style w:type="character" w:customStyle="1" w:styleId="19">
    <w:name w:val="Footer Char"/>
    <w:basedOn w:val="12"/>
    <w:link w:val="7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20">
    <w:name w:val="Header Char"/>
    <w:basedOn w:val="12"/>
    <w:link w:val="8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21">
    <w:name w:val="Comment Subject Char"/>
    <w:basedOn w:val="16"/>
    <w:link w:val="9"/>
    <w:semiHidden/>
    <w:qFormat/>
    <w:locked/>
    <w:uiPriority w:val="99"/>
    <w:rPr>
      <w:b/>
      <w:bCs/>
    </w:rPr>
  </w:style>
  <w:style w:type="paragraph" w:styleId="22">
    <w:name w:val="List Paragraph"/>
    <w:basedOn w:val="1"/>
    <w:qFormat/>
    <w:uiPriority w:val="99"/>
    <w:pPr>
      <w:ind w:firstLine="420"/>
    </w:pPr>
  </w:style>
  <w:style w:type="character" w:styleId="23">
    <w:name w:val="Placeholder Text"/>
    <w:basedOn w:val="12"/>
    <w:semiHidden/>
    <w:qFormat/>
    <w:uiPriority w:val="99"/>
    <w:rPr>
      <w:rFonts w:cs="Times New Roman"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www.xunchi.com</Company>
  <Pages>9</Pages>
  <Words>1261</Words>
  <Characters>7193</Characters>
  <Lines>0</Lines>
  <Paragraphs>0</Paragraphs>
  <TotalTime>0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2019-05-10T08:51:00Z</dcterms:created>
  <dc:creator>高 办公</dc:creator>
  <cp:lastModifiedBy>huhy</cp:lastModifiedBy>
  <dcterms:modified xsi:type="dcterms:W3CDTF">2021-07-01T02:29:24Z</dcterms:modified>
  <cp:revision>117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D6BD3F7435A74FEBAE1C5701B748BBE1</vt:lpwstr>
  </property>
</Properties>
</file>